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X="-459" w:tblpY="-854"/>
        <w:tblW w:w="15843" w:type="dxa"/>
        <w:tblLayout w:type="fixed"/>
        <w:tblLook w:val="04A0" w:firstRow="1" w:lastRow="0" w:firstColumn="1" w:lastColumn="0" w:noHBand="0" w:noVBand="1"/>
      </w:tblPr>
      <w:tblGrid>
        <w:gridCol w:w="9606"/>
        <w:gridCol w:w="572"/>
        <w:gridCol w:w="439"/>
        <w:gridCol w:w="522"/>
        <w:gridCol w:w="1585"/>
        <w:gridCol w:w="546"/>
        <w:gridCol w:w="1297"/>
        <w:gridCol w:w="1276"/>
      </w:tblGrid>
      <w:tr w:rsidR="008952B0" w:rsidRPr="008952B0" w:rsidTr="004B2F5E">
        <w:trPr>
          <w:trHeight w:val="300"/>
        </w:trPr>
        <w:tc>
          <w:tcPr>
            <w:tcW w:w="9606" w:type="dxa"/>
            <w:tcBorders>
              <w:top w:val="nil"/>
              <w:left w:val="nil"/>
              <w:bottom w:val="nil"/>
              <w:right w:val="nil"/>
            </w:tcBorders>
            <w:shd w:val="clear" w:color="000000" w:fill="FFFFFF"/>
            <w:noWrap/>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bookmarkStart w:id="0" w:name="RANGE!A1:H444"/>
            <w:r w:rsidRPr="008952B0">
              <w:rPr>
                <w:rFonts w:ascii="Times New Roman" w:eastAsia="Times New Roman" w:hAnsi="Times New Roman" w:cs="Times New Roman"/>
                <w:color w:val="000000"/>
                <w:lang w:eastAsia="ru-RU"/>
              </w:rPr>
              <w:t> </w:t>
            </w:r>
            <w:bookmarkEnd w:id="0"/>
          </w:p>
        </w:tc>
        <w:tc>
          <w:tcPr>
            <w:tcW w:w="572" w:type="dxa"/>
            <w:tcBorders>
              <w:top w:val="nil"/>
              <w:left w:val="nil"/>
              <w:bottom w:val="nil"/>
              <w:right w:val="nil"/>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439" w:type="dxa"/>
            <w:tcBorders>
              <w:top w:val="nil"/>
              <w:left w:val="nil"/>
              <w:bottom w:val="nil"/>
              <w:right w:val="nil"/>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22" w:type="dxa"/>
            <w:tcBorders>
              <w:top w:val="nil"/>
              <w:left w:val="nil"/>
              <w:bottom w:val="nil"/>
              <w:right w:val="nil"/>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585" w:type="dxa"/>
            <w:tcBorders>
              <w:top w:val="nil"/>
              <w:left w:val="nil"/>
              <w:bottom w:val="nil"/>
              <w:right w:val="nil"/>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46" w:type="dxa"/>
            <w:tcBorders>
              <w:top w:val="nil"/>
              <w:left w:val="nil"/>
              <w:bottom w:val="nil"/>
              <w:right w:val="nil"/>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97" w:type="dxa"/>
            <w:tcBorders>
              <w:top w:val="nil"/>
              <w:left w:val="nil"/>
              <w:bottom w:val="nil"/>
              <w:right w:val="nil"/>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76" w:type="dxa"/>
            <w:tcBorders>
              <w:top w:val="nil"/>
              <w:left w:val="nil"/>
              <w:bottom w:val="nil"/>
              <w:right w:val="nil"/>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D65996" w:rsidRPr="008952B0" w:rsidTr="004B2F5E">
        <w:trPr>
          <w:trHeight w:val="20"/>
        </w:trPr>
        <w:tc>
          <w:tcPr>
            <w:tcW w:w="15843" w:type="dxa"/>
            <w:gridSpan w:val="8"/>
            <w:tcBorders>
              <w:top w:val="nil"/>
              <w:left w:val="nil"/>
              <w:right w:val="nil"/>
            </w:tcBorders>
            <w:shd w:val="clear" w:color="000000" w:fill="FFFFFF"/>
            <w:noWrap/>
            <w:hideMark/>
          </w:tcPr>
          <w:p w:rsidR="00D65996" w:rsidRPr="008952B0" w:rsidRDefault="00D65996"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Приложение  </w:t>
            </w:r>
            <w:r>
              <w:rPr>
                <w:rFonts w:ascii="Times New Roman" w:eastAsia="Times New Roman" w:hAnsi="Times New Roman" w:cs="Times New Roman"/>
                <w:color w:val="000000"/>
                <w:lang w:eastAsia="ru-RU"/>
              </w:rPr>
              <w:t>13</w:t>
            </w:r>
            <w:r w:rsidRPr="008952B0">
              <w:rPr>
                <w:rFonts w:ascii="Times New Roman" w:eastAsia="Times New Roman" w:hAnsi="Times New Roman" w:cs="Times New Roman"/>
                <w:color w:val="000000"/>
                <w:lang w:eastAsia="ru-RU"/>
              </w:rPr>
              <w:t> </w:t>
            </w:r>
          </w:p>
          <w:p w:rsidR="00D65996" w:rsidRDefault="00D65996"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к Решению Собрания депутатов </w:t>
            </w:r>
            <w:proofErr w:type="spellStart"/>
            <w:r w:rsidRPr="008952B0">
              <w:rPr>
                <w:rFonts w:ascii="Times New Roman" w:eastAsia="Times New Roman" w:hAnsi="Times New Roman" w:cs="Times New Roman"/>
                <w:color w:val="000000"/>
                <w:lang w:eastAsia="ru-RU"/>
              </w:rPr>
              <w:t>Аксайского</w:t>
            </w:r>
            <w:proofErr w:type="spellEnd"/>
            <w:r w:rsidRPr="008952B0">
              <w:rPr>
                <w:rFonts w:ascii="Times New Roman" w:eastAsia="Times New Roman" w:hAnsi="Times New Roman" w:cs="Times New Roman"/>
                <w:color w:val="000000"/>
                <w:lang w:eastAsia="ru-RU"/>
              </w:rPr>
              <w:t xml:space="preserve"> района </w:t>
            </w:r>
          </w:p>
          <w:p w:rsidR="00D65996" w:rsidRDefault="00D65996" w:rsidP="004B2F5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Pr="008952B0">
              <w:rPr>
                <w:rFonts w:ascii="Times New Roman" w:eastAsia="Times New Roman" w:hAnsi="Times New Roman" w:cs="Times New Roman"/>
                <w:color w:val="000000"/>
                <w:lang w:eastAsia="ru-RU"/>
              </w:rPr>
              <w:t xml:space="preserve">О проекте Решения Собрания депутатов </w:t>
            </w:r>
            <w:proofErr w:type="spellStart"/>
            <w:r w:rsidRPr="008952B0">
              <w:rPr>
                <w:rFonts w:ascii="Times New Roman" w:eastAsia="Times New Roman" w:hAnsi="Times New Roman" w:cs="Times New Roman"/>
                <w:color w:val="000000"/>
                <w:lang w:eastAsia="ru-RU"/>
              </w:rPr>
              <w:t>Аксайского</w:t>
            </w:r>
            <w:proofErr w:type="spellEnd"/>
            <w:r w:rsidRPr="008952B0">
              <w:rPr>
                <w:rFonts w:ascii="Times New Roman" w:eastAsia="Times New Roman" w:hAnsi="Times New Roman" w:cs="Times New Roman"/>
                <w:color w:val="000000"/>
                <w:lang w:eastAsia="ru-RU"/>
              </w:rPr>
              <w:t xml:space="preserve"> района                                                                                                         </w:t>
            </w:r>
          </w:p>
          <w:p w:rsidR="00D65996" w:rsidRDefault="00D65996" w:rsidP="004B2F5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Pr="008952B0">
              <w:rPr>
                <w:rFonts w:ascii="Times New Roman" w:eastAsia="Times New Roman" w:hAnsi="Times New Roman" w:cs="Times New Roman"/>
                <w:color w:val="000000"/>
                <w:lang w:eastAsia="ru-RU"/>
              </w:rPr>
              <w:t xml:space="preserve">О бюджете </w:t>
            </w:r>
            <w:proofErr w:type="spellStart"/>
            <w:r w:rsidRPr="008952B0">
              <w:rPr>
                <w:rFonts w:ascii="Times New Roman" w:eastAsia="Times New Roman" w:hAnsi="Times New Roman" w:cs="Times New Roman"/>
                <w:color w:val="000000"/>
                <w:lang w:eastAsia="ru-RU"/>
              </w:rPr>
              <w:t>Аксайского</w:t>
            </w:r>
            <w:proofErr w:type="spellEnd"/>
            <w:r w:rsidRPr="008952B0">
              <w:rPr>
                <w:rFonts w:ascii="Times New Roman" w:eastAsia="Times New Roman" w:hAnsi="Times New Roman" w:cs="Times New Roman"/>
                <w:color w:val="000000"/>
                <w:lang w:eastAsia="ru-RU"/>
              </w:rPr>
              <w:t xml:space="preserve"> района на 2017 год </w:t>
            </w:r>
          </w:p>
          <w:p w:rsidR="004B2F5E" w:rsidRDefault="00D65996" w:rsidP="004B2F5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и </w:t>
            </w:r>
            <w:r w:rsidRPr="008952B0">
              <w:rPr>
                <w:rFonts w:ascii="Times New Roman" w:eastAsia="Times New Roman" w:hAnsi="Times New Roman" w:cs="Times New Roman"/>
                <w:color w:val="000000"/>
                <w:lang w:eastAsia="ru-RU"/>
              </w:rPr>
              <w:t>на плановый период 2018 и 2019 годов</w:t>
            </w:r>
            <w:r>
              <w:rPr>
                <w:rFonts w:ascii="Times New Roman" w:eastAsia="Times New Roman" w:hAnsi="Times New Roman" w:cs="Times New Roman"/>
                <w:color w:val="000000"/>
                <w:lang w:eastAsia="ru-RU"/>
              </w:rPr>
              <w:t>»</w:t>
            </w:r>
          </w:p>
          <w:p w:rsidR="00D65996" w:rsidRPr="008952B0" w:rsidRDefault="00D65996"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 </w:t>
            </w:r>
          </w:p>
        </w:tc>
      </w:tr>
      <w:tr w:rsidR="008952B0" w:rsidRPr="008952B0" w:rsidTr="004B2F5E">
        <w:trPr>
          <w:trHeight w:val="20"/>
        </w:trPr>
        <w:tc>
          <w:tcPr>
            <w:tcW w:w="15843" w:type="dxa"/>
            <w:gridSpan w:val="8"/>
            <w:tcBorders>
              <w:top w:val="nil"/>
              <w:left w:val="nil"/>
              <w:bottom w:val="nil"/>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Ведомственная структура расходов бюджета Аксайского района на плановый период 2018 и 2019 годов</w:t>
            </w:r>
          </w:p>
        </w:tc>
      </w:tr>
      <w:tr w:rsidR="008952B0" w:rsidRPr="008952B0" w:rsidTr="004B2F5E">
        <w:trPr>
          <w:trHeight w:val="20"/>
        </w:trPr>
        <w:tc>
          <w:tcPr>
            <w:tcW w:w="14567" w:type="dxa"/>
            <w:gridSpan w:val="7"/>
            <w:tcBorders>
              <w:top w:val="nil"/>
              <w:left w:val="nil"/>
              <w:bottom w:val="nil"/>
              <w:right w:val="nil"/>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76" w:type="dxa"/>
            <w:tcBorders>
              <w:top w:val="nil"/>
              <w:left w:val="nil"/>
              <w:bottom w:val="nil"/>
              <w:right w:val="nil"/>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(тыс.</w:t>
            </w:r>
            <w:r w:rsidR="00D65996">
              <w:rPr>
                <w:rFonts w:ascii="Times New Roman" w:eastAsia="Times New Roman" w:hAnsi="Times New Roman" w:cs="Times New Roman"/>
                <w:color w:val="000000"/>
                <w:lang w:eastAsia="ru-RU"/>
              </w:rPr>
              <w:t xml:space="preserve"> </w:t>
            </w:r>
            <w:r w:rsidRPr="008952B0">
              <w:rPr>
                <w:rFonts w:ascii="Times New Roman" w:eastAsia="Times New Roman" w:hAnsi="Times New Roman" w:cs="Times New Roman"/>
                <w:color w:val="000000"/>
                <w:lang w:eastAsia="ru-RU"/>
              </w:rPr>
              <w:t>руб</w:t>
            </w:r>
            <w:r w:rsidR="00D65996">
              <w:rPr>
                <w:rFonts w:ascii="Times New Roman" w:eastAsia="Times New Roman" w:hAnsi="Times New Roman" w:cs="Times New Roman"/>
                <w:color w:val="000000"/>
                <w:lang w:eastAsia="ru-RU"/>
              </w:rPr>
              <w:t>.</w:t>
            </w:r>
            <w:r w:rsidRPr="008952B0">
              <w:rPr>
                <w:rFonts w:ascii="Times New Roman" w:eastAsia="Times New Roman" w:hAnsi="Times New Roman" w:cs="Times New Roman"/>
                <w:color w:val="000000"/>
                <w:lang w:eastAsia="ru-RU"/>
              </w:rPr>
              <w:t>)</w:t>
            </w:r>
          </w:p>
        </w:tc>
      </w:tr>
      <w:tr w:rsidR="008952B0" w:rsidRPr="008952B0" w:rsidTr="004B2F5E">
        <w:trPr>
          <w:trHeight w:val="20"/>
        </w:trPr>
        <w:tc>
          <w:tcPr>
            <w:tcW w:w="96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Наименование</w:t>
            </w:r>
          </w:p>
        </w:tc>
        <w:tc>
          <w:tcPr>
            <w:tcW w:w="572"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Вед</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proofErr w:type="spellStart"/>
            <w:r w:rsidRPr="008952B0">
              <w:rPr>
                <w:rFonts w:ascii="Times New Roman" w:eastAsia="Times New Roman" w:hAnsi="Times New Roman" w:cs="Times New Roman"/>
                <w:b/>
                <w:bCs/>
                <w:color w:val="000000"/>
                <w:lang w:eastAsia="ru-RU"/>
              </w:rPr>
              <w:t>Рз</w:t>
            </w:r>
            <w:proofErr w:type="spellEnd"/>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proofErr w:type="gramStart"/>
            <w:r w:rsidRPr="008952B0">
              <w:rPr>
                <w:rFonts w:ascii="Times New Roman" w:eastAsia="Times New Roman" w:hAnsi="Times New Roman" w:cs="Times New Roman"/>
                <w:b/>
                <w:bCs/>
                <w:color w:val="000000"/>
                <w:lang w:eastAsia="ru-RU"/>
              </w:rPr>
              <w:t>ПР</w:t>
            </w:r>
            <w:proofErr w:type="gramEnd"/>
          </w:p>
        </w:tc>
        <w:tc>
          <w:tcPr>
            <w:tcW w:w="1585"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ЦСР</w:t>
            </w:r>
          </w:p>
        </w:tc>
        <w:tc>
          <w:tcPr>
            <w:tcW w:w="546"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ВР</w:t>
            </w:r>
          </w:p>
        </w:tc>
        <w:tc>
          <w:tcPr>
            <w:tcW w:w="1297"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2018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2019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noWrap/>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ВСЕГО</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2 146 812,8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2 222 137,7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Собрание депутатов Аксайского района</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901</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88,0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88,0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901</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90 2 00 24250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87,0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87,0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901</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90 2 00 24250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hideMark/>
          </w:tcPr>
          <w:p w:rsidR="008952B0" w:rsidRPr="008952B0" w:rsidRDefault="008952B0" w:rsidP="004B2F5E">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Администрация Аксайского района</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179 465,0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183 580,3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09 1 00 24130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25,0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12 1 00 24220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16 1 00 24280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w:t>
            </w:r>
            <w:proofErr w:type="spellStart"/>
            <w:r w:rsidRPr="008952B0">
              <w:rPr>
                <w:rFonts w:ascii="Times New Roman" w:eastAsia="Times New Roman" w:hAnsi="Times New Roman" w:cs="Times New Roman"/>
                <w:color w:val="000000"/>
                <w:lang w:eastAsia="ru-RU"/>
              </w:rPr>
              <w:t>Аксайский</w:t>
            </w:r>
            <w:proofErr w:type="spellEnd"/>
            <w:r w:rsidRPr="008952B0">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w:t>
            </w:r>
            <w:r w:rsidRPr="008952B0">
              <w:rPr>
                <w:rFonts w:ascii="Times New Roman" w:eastAsia="Times New Roman" w:hAnsi="Times New Roman" w:cs="Times New Roman"/>
                <w:color w:val="000000"/>
                <w:lang w:eastAsia="ru-RU"/>
              </w:rPr>
              <w:lastRenderedPageBreak/>
              <w:t>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44 902,3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44 902,3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деятельности органов местного самоуправления муниципального образования «</w:t>
            </w:r>
            <w:proofErr w:type="spellStart"/>
            <w:r w:rsidRPr="008952B0">
              <w:rPr>
                <w:rFonts w:ascii="Times New Roman" w:eastAsia="Times New Roman" w:hAnsi="Times New Roman" w:cs="Times New Roman"/>
                <w:color w:val="000000"/>
                <w:lang w:eastAsia="ru-RU"/>
              </w:rPr>
              <w:t>Аксайский</w:t>
            </w:r>
            <w:proofErr w:type="spellEnd"/>
            <w:r w:rsidRPr="008952B0">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11 090,0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11 644,5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8952B0">
              <w:rPr>
                <w:rFonts w:ascii="Times New Roman" w:eastAsia="Times New Roman" w:hAnsi="Times New Roman" w:cs="Times New Roman"/>
                <w:color w:val="000000"/>
                <w:lang w:eastAsia="ru-RU"/>
              </w:rPr>
              <w:t>Аксайский</w:t>
            </w:r>
            <w:proofErr w:type="spellEnd"/>
            <w:r w:rsidRPr="008952B0">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1 436,0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1 436,0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89 9 00 72360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407,4</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418,8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89 9 00 72360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35,6</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35,6</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89 9 00 72370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407,4</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418,8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89 9 00 72370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89 9 00 72390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23 727,6</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24 077,3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Софинансирование расходов на реализацию принципа экстерриториальности при предоставлении </w:t>
            </w:r>
            <w:r w:rsidRPr="008952B0">
              <w:rPr>
                <w:rFonts w:ascii="Times New Roman" w:eastAsia="Times New Roman" w:hAnsi="Times New Roman" w:cs="Times New Roman"/>
                <w:color w:val="000000"/>
                <w:lang w:eastAsia="ru-RU"/>
              </w:rPr>
              <w:lastRenderedPageBreak/>
              <w:t>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S3600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13 2 00 73600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62,7</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13 2 00 74020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74,5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74,5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S4020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Поддержка казачьего общества Аксайского района» (Субсидии некоммерческим организациям (за исключением государственных (муниципальных) учреждений)</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20 1 00 71040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630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7 324,9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7 324,9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20 2 00 24310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w:t>
            </w:r>
            <w:r w:rsidRPr="008952B0">
              <w:rPr>
                <w:rFonts w:ascii="Times New Roman" w:eastAsia="Times New Roman" w:hAnsi="Times New Roman" w:cs="Times New Roman"/>
                <w:color w:val="000000"/>
                <w:lang w:eastAsia="ru-RU"/>
              </w:rPr>
              <w:lastRenderedPageBreak/>
              <w:t>объектах»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3 924,9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3 924,9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3 131,7</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3 257,0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11 853,5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11 910,1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2 00 S3440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12 2 00 73440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179,5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179,5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5 670,9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5 686,7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8952B0">
              <w:rPr>
                <w:rFonts w:ascii="Times New Roman" w:eastAsia="Times New Roman" w:hAnsi="Times New Roman" w:cs="Times New Roman"/>
                <w:color w:val="000000"/>
                <w:lang w:eastAsia="ru-RU"/>
              </w:rPr>
              <w:t>Аксайский</w:t>
            </w:r>
            <w:proofErr w:type="spellEnd"/>
            <w:r w:rsidRPr="008952B0">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11 1 00 24200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661,9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661,9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w:t>
            </w:r>
            <w:r w:rsidRPr="008952B0">
              <w:rPr>
                <w:rFonts w:ascii="Times New Roman" w:eastAsia="Times New Roman" w:hAnsi="Times New Roman" w:cs="Times New Roman"/>
                <w:color w:val="000000"/>
                <w:lang w:eastAsia="ru-RU"/>
              </w:rPr>
              <w:lastRenderedPageBreak/>
              <w:t>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14 417,9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14 281,7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8952B0">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01 1 00 72430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9 645,5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9 862,1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Резервный фонд Администрации Аксайского района на финансовое обеспечение непредвиденных расходов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01 1 00 90050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4B2F5E">
        <w:trPr>
          <w:trHeight w:val="20"/>
        </w:trPr>
        <w:tc>
          <w:tcPr>
            <w:tcW w:w="960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01 5 00 00590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1 885,0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1 885,0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5 483,1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8 265,8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w:t>
            </w:r>
            <w:r w:rsidRPr="008952B0">
              <w:rPr>
                <w:rFonts w:ascii="Times New Roman" w:eastAsia="Times New Roman" w:hAnsi="Times New Roman" w:cs="Times New Roman"/>
                <w:color w:val="000000"/>
                <w:lang w:eastAsia="ru-RU"/>
              </w:rPr>
              <w:lastRenderedPageBreak/>
              <w:t>исключением медицинской помощи, оказываемой в медицинских организациях</w:t>
            </w:r>
            <w:proofErr w:type="gramEnd"/>
            <w:r w:rsidRPr="008952B0">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01 1 00 72430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1 622,6</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1 650,0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01 3 00 24410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250,0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 2 00 S3140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1 237,0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1 237,0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мероприятия подпрограммы «Обеспечение жильем молодых семей» федеральной целевой программы «Жилище» на 2015-2020 годы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07 2 00 50200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07 2 00 73140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2 002,9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2 002,9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Федерации»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99 9 00 51350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644,8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644,8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w:t>
            </w:r>
            <w:r w:rsidRPr="008952B0">
              <w:rPr>
                <w:rFonts w:ascii="Times New Roman" w:eastAsia="Times New Roman" w:hAnsi="Times New Roman" w:cs="Times New Roman"/>
                <w:color w:val="000000"/>
                <w:lang w:eastAsia="ru-RU"/>
              </w:rPr>
              <w:lastRenderedPageBreak/>
              <w:t>доступным и комфортным жильем граждан Аксайского района» (Бюджетные инвестиции)</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 2 00 R0820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22 837,5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22 837,5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13 2 00 72110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2 168,3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2 233,4</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99 9 00 24330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1 000,0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1 000,0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99 9 00 24330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785,0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785,0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Управление сельского хозяйства и продовольствия  Администрации Аксайского района</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17 090,8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16 423,2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2 975,1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2 975,1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w:t>
            </w:r>
            <w:r w:rsidRPr="008952B0">
              <w:rPr>
                <w:rFonts w:ascii="Times New Roman" w:eastAsia="Times New Roman" w:hAnsi="Times New Roman" w:cs="Times New Roman"/>
                <w:color w:val="000000"/>
                <w:lang w:eastAsia="ru-RU"/>
              </w:rPr>
              <w:lastRenderedPageBreak/>
              <w:t>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760,1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885,9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w:t>
            </w:r>
            <w:proofErr w:type="gramEnd"/>
            <w:r w:rsidRPr="008952B0">
              <w:rPr>
                <w:rFonts w:ascii="Times New Roman" w:eastAsia="Times New Roman" w:hAnsi="Times New Roman" w:cs="Times New Roman"/>
                <w:color w:val="000000"/>
                <w:lang w:eastAsia="ru-RU"/>
              </w:rPr>
              <w:t>,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18 2 00 50410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9 701,1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9 458,7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w:t>
            </w:r>
            <w:proofErr w:type="gramEnd"/>
            <w:r w:rsidRPr="008952B0">
              <w:rPr>
                <w:rFonts w:ascii="Times New Roman" w:eastAsia="Times New Roman" w:hAnsi="Times New Roman" w:cs="Times New Roman"/>
                <w:color w:val="000000"/>
                <w:lang w:eastAsia="ru-RU"/>
              </w:rPr>
              <w:t xml:space="preserve">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R0410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834,3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834,3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8952B0">
              <w:rPr>
                <w:rFonts w:ascii="Times New Roman" w:eastAsia="Times New Roman" w:hAnsi="Times New Roman" w:cs="Times New Roman"/>
                <w:color w:val="000000"/>
                <w:lang w:eastAsia="ru-RU"/>
              </w:rPr>
              <w:t xml:space="preserve">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R0440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районе</w:t>
            </w:r>
            <w:proofErr w:type="gramEnd"/>
            <w:r w:rsidRPr="008952B0">
              <w:rPr>
                <w:rFonts w:ascii="Times New Roman" w:eastAsia="Times New Roman" w:hAnsi="Times New Roman" w:cs="Times New Roman"/>
                <w:color w:val="000000"/>
                <w:lang w:eastAsia="ru-RU"/>
              </w:rPr>
              <w:t>»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18 2 00 72330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1 664,3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1 709,9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районе</w:t>
            </w:r>
            <w:proofErr w:type="gramEnd"/>
            <w:r w:rsidRPr="008952B0">
              <w:rPr>
                <w:rFonts w:ascii="Times New Roman" w:eastAsia="Times New Roman" w:hAnsi="Times New Roman" w:cs="Times New Roman"/>
                <w:color w:val="000000"/>
                <w:lang w:eastAsia="ru-RU"/>
              </w:rPr>
              <w:t>»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18 2 00 72330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84,0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84,0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18 1 00 24290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18 1 00 24300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280,0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280,0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Финансовое управление Администрации Аксайского района</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24 846,3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24 730,0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19 2 00 00110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9 712,7</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9 712,7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w:t>
            </w:r>
            <w:r w:rsidRPr="008952B0">
              <w:rPr>
                <w:rFonts w:ascii="Times New Roman" w:eastAsia="Times New Roman" w:hAnsi="Times New Roman" w:cs="Times New Roman"/>
                <w:color w:val="000000"/>
                <w:lang w:eastAsia="ru-RU"/>
              </w:rPr>
              <w:lastRenderedPageBreak/>
              <w:t>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266,7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1 394,5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1 760,6</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Процентные платежи по обслуживанию муниципального долга 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99 2 00 90060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730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13 409,3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12 980,7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Контрольно-счетная палата Аксайского района</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905</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2 702,5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2 702,5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w:t>
            </w:r>
            <w:proofErr w:type="spellStart"/>
            <w:r w:rsidRPr="008952B0">
              <w:rPr>
                <w:rFonts w:ascii="Times New Roman" w:eastAsia="Times New Roman" w:hAnsi="Times New Roman" w:cs="Times New Roman"/>
                <w:color w:val="000000"/>
                <w:lang w:eastAsia="ru-RU"/>
              </w:rPr>
              <w:t>Аксайский</w:t>
            </w:r>
            <w:proofErr w:type="spellEnd"/>
            <w:r w:rsidRPr="008952B0">
              <w:rPr>
                <w:rFonts w:ascii="Times New Roman" w:eastAsia="Times New Roman" w:hAnsi="Times New Roman" w:cs="Times New Roman"/>
                <w:color w:val="000000"/>
                <w:lang w:eastAsia="ru-RU"/>
              </w:rPr>
              <w:t xml:space="preserve"> район» по непрограммному направлению расходов «Председатель Контрольно-счетной палаты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905</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1 126,4</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1126,4</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w:t>
            </w:r>
            <w:proofErr w:type="spellStart"/>
            <w:r w:rsidRPr="008952B0">
              <w:rPr>
                <w:rFonts w:ascii="Times New Roman" w:eastAsia="Times New Roman" w:hAnsi="Times New Roman" w:cs="Times New Roman"/>
                <w:color w:val="000000"/>
                <w:lang w:eastAsia="ru-RU"/>
              </w:rPr>
              <w:t>Аксайский</w:t>
            </w:r>
            <w:proofErr w:type="spellEnd"/>
            <w:r w:rsidRPr="008952B0">
              <w:rPr>
                <w:rFonts w:ascii="Times New Roman" w:eastAsia="Times New Roman" w:hAnsi="Times New Roman" w:cs="Times New Roman"/>
                <w:color w:val="000000"/>
                <w:lang w:eastAsia="ru-RU"/>
              </w:rPr>
              <w:t xml:space="preserve">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905</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91 2 00 00110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1 056,8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1056,8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8952B0">
              <w:rPr>
                <w:rFonts w:ascii="Times New Roman" w:eastAsia="Times New Roman" w:hAnsi="Times New Roman" w:cs="Times New Roman"/>
                <w:color w:val="000000"/>
                <w:lang w:eastAsia="ru-RU"/>
              </w:rPr>
              <w:t>Аксайский</w:t>
            </w:r>
            <w:proofErr w:type="spellEnd"/>
            <w:r w:rsidRPr="008952B0">
              <w:rPr>
                <w:rFonts w:ascii="Times New Roman" w:eastAsia="Times New Roman" w:hAnsi="Times New Roman" w:cs="Times New Roman"/>
                <w:color w:val="000000"/>
                <w:lang w:eastAsia="ru-RU"/>
              </w:rPr>
              <w:t xml:space="preserve">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905</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519,3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519,3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Отдел культуры Администрации Аксайского района</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120 860,7</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124 486,5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60 322,5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61 897,6</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11 1 00 24200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116,3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122,1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15 1 00 24270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182,2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152,2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06 2 00 24110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27,8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09 3 00 24160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49 094,1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50 914,9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11 1 00 24200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1 538,2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1 666,4</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11 3 00 24520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2 908,5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3 054,0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15 1 00 24270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341,5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281,6</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2 552,2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2 552,2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w:t>
            </w:r>
            <w:r w:rsidRPr="008952B0">
              <w:rPr>
                <w:rFonts w:ascii="Times New Roman" w:eastAsia="Times New Roman" w:hAnsi="Times New Roman" w:cs="Times New Roman"/>
                <w:color w:val="000000"/>
                <w:lang w:eastAsia="ru-RU"/>
              </w:rPr>
              <w:lastRenderedPageBreak/>
              <w:t>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549,7</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568,9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2 788,1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2 788,1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269,9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283,4</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11 1 00 25020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36,0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36,0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11 1 00 99990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46,2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48,5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Управление образования Администрации Аксайского района</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1 042 019,4</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1 102 968,5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Выполнение других обязательств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02 3 00 24350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272,0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272,0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120 939,1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127 718,2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w:t>
            </w:r>
            <w:proofErr w:type="gramEnd"/>
            <w:r w:rsidRPr="008952B0">
              <w:rPr>
                <w:rFonts w:ascii="Times New Roman" w:eastAsia="Times New Roman" w:hAnsi="Times New Roman" w:cs="Times New Roman"/>
                <w:color w:val="000000"/>
                <w:lang w:eastAsia="ru-RU"/>
              </w:rPr>
              <w:t xml:space="preserve">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02 1 00 72020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188 403,1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194 193,6</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w:t>
            </w:r>
            <w:r w:rsidRPr="008952B0">
              <w:rPr>
                <w:rFonts w:ascii="Times New Roman" w:eastAsia="Times New Roman" w:hAnsi="Times New Roman" w:cs="Times New Roman"/>
                <w:color w:val="000000"/>
                <w:lang w:eastAsia="ru-RU"/>
              </w:rPr>
              <w:lastRenderedPageBreak/>
              <w:t>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4 158,0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4 158,0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93 862,1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111 880,1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4 274,8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02 2 00 24030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426,5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436,5</w:t>
            </w:r>
          </w:p>
        </w:tc>
      </w:tr>
      <w:tr w:rsidR="008952B0" w:rsidRPr="008952B0" w:rsidTr="004B2F5E">
        <w:trPr>
          <w:trHeight w:val="20"/>
        </w:trPr>
        <w:tc>
          <w:tcPr>
            <w:tcW w:w="960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w:t>
            </w:r>
            <w:proofErr w:type="gramEnd"/>
            <w:r w:rsidRPr="008952B0">
              <w:rPr>
                <w:rFonts w:ascii="Times New Roman" w:eastAsia="Times New Roman" w:hAnsi="Times New Roman" w:cs="Times New Roman"/>
                <w:color w:val="000000"/>
                <w:lang w:eastAsia="ru-RU"/>
              </w:rPr>
              <w:t xml:space="preserve">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02 2 00 72030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493 020,9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516 204,0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02 2 00 73110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1 061,7</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1 061,7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S3110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187,4</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187,4</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single" w:sz="4" w:space="0" w:color="auto"/>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65 142,0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65 837,1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2 884,8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2 891,7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S3130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664,6</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664,6</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02 2 00 73130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2 469,6</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2 568,4</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3 127,3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3 127,3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4 036,4</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4 036,4</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15 170,0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15 170,0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3 451,1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3 451,1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830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148,5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148,5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148,9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148,9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w:t>
            </w:r>
            <w:r w:rsidRPr="008952B0">
              <w:rPr>
                <w:rFonts w:ascii="Times New Roman" w:eastAsia="Times New Roman" w:hAnsi="Times New Roman" w:cs="Times New Roman"/>
                <w:color w:val="000000"/>
                <w:lang w:eastAsia="ru-RU"/>
              </w:rPr>
              <w:lastRenderedPageBreak/>
              <w:t>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02 3 00 24030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82,7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82,7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w:t>
            </w:r>
            <w:proofErr w:type="gramEnd"/>
            <w:r w:rsidRPr="008952B0">
              <w:rPr>
                <w:rFonts w:ascii="Times New Roman" w:eastAsia="Times New Roman" w:hAnsi="Times New Roman" w:cs="Times New Roman"/>
                <w:color w:val="000000"/>
                <w:lang w:eastAsia="ru-RU"/>
              </w:rPr>
              <w:t>)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02 3 00 72040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2 852,7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2 932,6</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w:t>
            </w:r>
            <w:proofErr w:type="gramEnd"/>
            <w:r w:rsidRPr="008952B0">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02 3 00 72040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230,5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230,5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06 1 00 24100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02 1 00 72180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338,8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338,8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02 1 00 72180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16 074,2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16 074,2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02 3 00 52600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486,9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486,9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w:t>
            </w:r>
            <w:bookmarkStart w:id="1" w:name="_GoBack"/>
            <w:bookmarkEnd w:id="1"/>
            <w:r w:rsidRPr="008952B0">
              <w:rPr>
                <w:rFonts w:ascii="Times New Roman" w:eastAsia="Times New Roman" w:hAnsi="Times New Roman" w:cs="Times New Roman"/>
                <w:color w:val="000000"/>
                <w:lang w:eastAsia="ru-RU"/>
              </w:rPr>
              <w:t xml:space="preserve">итие образования» и прочие мероприятия» муниципальной программы Аксайского района «Развитие образования» (Социальные выплаты гражданам, кроме публичных </w:t>
            </w:r>
            <w:r w:rsidRPr="008952B0">
              <w:rPr>
                <w:rFonts w:ascii="Times New Roman" w:eastAsia="Times New Roman" w:hAnsi="Times New Roman" w:cs="Times New Roman"/>
                <w:color w:val="000000"/>
                <w:lang w:eastAsia="ru-RU"/>
              </w:rPr>
              <w:lastRenderedPageBreak/>
              <w:t>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02 3 00 72220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8952B0">
              <w:rPr>
                <w:rFonts w:ascii="Times New Roman" w:eastAsia="Times New Roman" w:hAnsi="Times New Roman" w:cs="Times New Roman"/>
                <w:color w:val="000000"/>
                <w:vertAlign w:val="superscript"/>
                <w:lang w:eastAsia="ru-RU"/>
              </w:rPr>
              <w:t>1</w:t>
            </w:r>
            <w:r w:rsidRPr="008952B0">
              <w:rPr>
                <w:rFonts w:ascii="Times New Roman" w:eastAsia="Times New Roman" w:hAnsi="Times New Roman" w:cs="Times New Roman"/>
                <w:color w:val="000000"/>
                <w:lang w:eastAsia="ru-RU"/>
              </w:rPr>
              <w:t>, 1</w:t>
            </w:r>
            <w:r w:rsidRPr="008952B0">
              <w:rPr>
                <w:rFonts w:ascii="Times New Roman" w:eastAsia="Times New Roman" w:hAnsi="Times New Roman" w:cs="Times New Roman"/>
                <w:color w:val="000000"/>
                <w:vertAlign w:val="superscript"/>
                <w:lang w:eastAsia="ru-RU"/>
              </w:rPr>
              <w:t>2,</w:t>
            </w:r>
            <w:r w:rsidRPr="008952B0">
              <w:rPr>
                <w:rFonts w:ascii="Times New Roman" w:eastAsia="Times New Roman" w:hAnsi="Times New Roman" w:cs="Times New Roman"/>
                <w:color w:val="000000"/>
                <w:lang w:eastAsia="ru-RU"/>
              </w:rPr>
              <w:t xml:space="preserve"> 1</w:t>
            </w:r>
            <w:r w:rsidRPr="008952B0">
              <w:rPr>
                <w:rFonts w:ascii="Times New Roman" w:eastAsia="Times New Roman" w:hAnsi="Times New Roman" w:cs="Times New Roman"/>
                <w:color w:val="000000"/>
                <w:vertAlign w:val="superscript"/>
                <w:lang w:eastAsia="ru-RU"/>
              </w:rPr>
              <w:t>3</w:t>
            </w:r>
            <w:r w:rsidRPr="008952B0">
              <w:rPr>
                <w:rFonts w:ascii="Times New Roman" w:eastAsia="Times New Roman" w:hAnsi="Times New Roman" w:cs="Times New Roman"/>
                <w:color w:val="000000"/>
                <w:lang w:eastAsia="ru-RU"/>
              </w:rPr>
              <w:t xml:space="preserve"> статьи 13</w:t>
            </w:r>
            <w:r w:rsidRPr="008952B0">
              <w:rPr>
                <w:rFonts w:ascii="Times New Roman" w:eastAsia="Times New Roman" w:hAnsi="Times New Roman" w:cs="Times New Roman"/>
                <w:color w:val="000000"/>
                <w:vertAlign w:val="superscript"/>
                <w:lang w:eastAsia="ru-RU"/>
              </w:rPr>
              <w:t>2</w:t>
            </w:r>
            <w:r w:rsidRPr="008952B0">
              <w:rPr>
                <w:rFonts w:ascii="Times New Roman" w:eastAsia="Times New Roman" w:hAnsi="Times New Roman" w:cs="Times New Roman"/>
                <w:color w:val="000000"/>
                <w:lang w:eastAsia="ru-RU"/>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8952B0">
              <w:rPr>
                <w:rFonts w:ascii="Times New Roman" w:eastAsia="Times New Roman" w:hAnsi="Times New Roman" w:cs="Times New Roman"/>
                <w:color w:val="000000"/>
                <w:lang w:eastAsia="ru-RU"/>
              </w:rPr>
              <w:t>»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02 3 00 72420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21 239,1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23 252,0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Отдел по физической культуре, спорту, туризму и работе с молодежью  Администрации Аксайского района</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909</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3 536,0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3 642,1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03 1 00 24050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04 1 00 24070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430,0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04 1 00 24070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04 2 00 24510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340,0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390,0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09 3 00 24160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65,0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2 324,2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2 324,2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w:t>
            </w:r>
            <w:r w:rsidRPr="008952B0">
              <w:rPr>
                <w:rFonts w:ascii="Times New Roman" w:eastAsia="Times New Roman" w:hAnsi="Times New Roman" w:cs="Times New Roman"/>
                <w:color w:val="000000"/>
                <w:lang w:eastAsia="ru-RU"/>
              </w:rPr>
              <w:lastRenderedPageBreak/>
              <w:t>«Аксайский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909</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253,8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269,9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Управление коммунального и дорожного хозяйства Администрации Аксайского района</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198 313,5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189 826,2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99 9 00 24320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17 761,7</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17 761,7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14 1 00 24230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6 158,5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7 269,7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14 1 00 24230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Мероприятия по укреплению и принятию специальных мер по обустройству автомобильных дорог общего пользования местного значения Аксайского района Ростовской области, используемых для движения транспортных средств, осуществляющих перевозки тяжеловесных и (или) крупногабаритных грузов для строительства объекта «Южно-Европейский газопровод. </w:t>
            </w:r>
            <w:proofErr w:type="gramStart"/>
            <w:r w:rsidRPr="008952B0">
              <w:rPr>
                <w:rFonts w:ascii="Times New Roman" w:eastAsia="Times New Roman" w:hAnsi="Times New Roman" w:cs="Times New Roman"/>
                <w:color w:val="000000"/>
                <w:lang w:eastAsia="ru-RU"/>
              </w:rPr>
              <w:t>Участок «Писаревка-Анапа», км 310 – км 436.» в составе стройки «Расширение ЕСГ для обеспечения подачи газа в газопровод «Южный поток» и на восстановление автомобильных дорог после завершения строительства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w:t>
            </w:r>
            <w:proofErr w:type="gramEnd"/>
            <w:r w:rsidRPr="008952B0">
              <w:rPr>
                <w:rFonts w:ascii="Times New Roman" w:eastAsia="Times New Roman" w:hAnsi="Times New Roman" w:cs="Times New Roman"/>
                <w:color w:val="000000"/>
                <w:lang w:eastAsia="ru-RU"/>
              </w:rPr>
              <w:t>) нужд)</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14 1 00 24450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14 1 00 73470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строительство и реконструкцию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14 1 00 73480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14 1 00 73510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7 093,4</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7 448,1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S3510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1 251,8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1 314,4</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14 2 00 24230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15 528,2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16 303,1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14 2 00 73480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122 796,2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118 375,0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14 2 00 73510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4 999,3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5 249,2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Софинансирование расходов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w:t>
            </w:r>
            <w:r w:rsidRPr="008952B0">
              <w:rPr>
                <w:rFonts w:ascii="Times New Roman" w:eastAsia="Times New Roman" w:hAnsi="Times New Roman" w:cs="Times New Roman"/>
                <w:color w:val="000000"/>
                <w:lang w:eastAsia="ru-RU"/>
              </w:rPr>
              <w:lastRenderedPageBreak/>
              <w:t>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 00 S3480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297"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6 872,5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Софинансирование расходов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 00 S3510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297"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706,0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741,1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14 3 00 24240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2 927,9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3 071,3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08 2 00 73660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406,9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406,9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10 073,8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10 073,8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1 518,4</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1 593,0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Софинансирование расходов на разработку проектно-сметной документации на строительство и реконструкцию объектов культуры и туристических объектов в рамках реализации подпрограммы «Развитие культуры» муниципальной программы Аксайского района «Развитие культуры и туризма» (Иные  межбюджетные трансферты) </w:t>
            </w:r>
          </w:p>
        </w:tc>
        <w:tc>
          <w:tcPr>
            <w:tcW w:w="572"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S3830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Управление социальной защиты населения Администрации Аксайского района Ростовской области</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531 182,8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546 364,3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w:t>
            </w:r>
            <w:proofErr w:type="gramEnd"/>
            <w:r w:rsidRPr="008952B0">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w:t>
            </w:r>
            <w:proofErr w:type="gramEnd"/>
            <w:r w:rsidRPr="008952B0">
              <w:rPr>
                <w:rFonts w:ascii="Times New Roman" w:eastAsia="Times New Roman" w:hAnsi="Times New Roman" w:cs="Times New Roman"/>
                <w:color w:val="000000"/>
                <w:lang w:eastAsia="ru-RU"/>
              </w:rPr>
              <w:t xml:space="preserve">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13 544,4</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14 042,2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05 1 00 24080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05 1 00 24080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3 800,0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3 300,0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493,2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493,2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05 3 00 72260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56 355,0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58 000,5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05 1 00 51370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30,2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30,2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w:t>
            </w:r>
            <w:r w:rsidRPr="008952B0">
              <w:rPr>
                <w:rFonts w:ascii="Times New Roman" w:eastAsia="Times New Roman" w:hAnsi="Times New Roman" w:cs="Times New Roman"/>
                <w:color w:val="000000"/>
                <w:lang w:eastAsia="ru-RU"/>
              </w:rPr>
              <w:lastRenderedPageBreak/>
              <w:t>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05 1 00 51370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3 118,6</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3 118,6</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05 1 00 52200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05 1 00 52200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1 149,9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1 149,9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05 1 00 52500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560,0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560,0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05 1 00 52500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36 950,6</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36 946,3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8952B0">
              <w:rPr>
                <w:rFonts w:ascii="Times New Roman" w:eastAsia="Times New Roman" w:hAnsi="Times New Roman" w:cs="Times New Roman"/>
                <w:color w:val="000000"/>
                <w:lang w:eastAsia="ru-RU"/>
              </w:rPr>
              <w:t xml:space="preserve">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700,0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720,0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8952B0">
              <w:rPr>
                <w:rFonts w:ascii="Times New Roman" w:eastAsia="Times New Roman" w:hAnsi="Times New Roman" w:cs="Times New Roman"/>
                <w:color w:val="000000"/>
                <w:lang w:eastAsia="ru-RU"/>
              </w:rPr>
              <w:t xml:space="preserve">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79 361,1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82 114,1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w:t>
            </w:r>
            <w:r w:rsidRPr="008952B0">
              <w:rPr>
                <w:rFonts w:ascii="Times New Roman" w:eastAsia="Times New Roman" w:hAnsi="Times New Roman" w:cs="Times New Roman"/>
                <w:color w:val="000000"/>
                <w:lang w:eastAsia="ru-RU"/>
              </w:rPr>
              <w:lastRenderedPageBreak/>
              <w:t>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05 1 00 72060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1 226,6</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1 234,8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1 813,1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1 880,8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8952B0">
              <w:rPr>
                <w:rFonts w:ascii="Times New Roman" w:eastAsia="Times New Roman" w:hAnsi="Times New Roman" w:cs="Times New Roman"/>
                <w:color w:val="000000"/>
                <w:lang w:eastAsia="ru-RU"/>
              </w:rPr>
              <w:t xml:space="preserve">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05 1 00 72080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8952B0">
              <w:rPr>
                <w:rFonts w:ascii="Times New Roman" w:eastAsia="Times New Roman" w:hAnsi="Times New Roman" w:cs="Times New Roman"/>
                <w:color w:val="000000"/>
                <w:lang w:eastAsia="ru-RU"/>
              </w:rPr>
              <w:t xml:space="preserve">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05 1 00 72080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26 053,8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26 926,8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970,0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1 000,0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отдельных </w:t>
            </w:r>
            <w:r w:rsidRPr="008952B0">
              <w:rPr>
                <w:rFonts w:ascii="Times New Roman" w:eastAsia="Times New Roman" w:hAnsi="Times New Roman" w:cs="Times New Roman"/>
                <w:color w:val="000000"/>
                <w:lang w:eastAsia="ru-RU"/>
              </w:rPr>
              <w:lastRenderedPageBreak/>
              <w:t>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99 250,2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103 329,3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395,0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40 358,9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42 014,7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210,0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220,0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899,6</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934,1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8952B0">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05 2 00 53800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8952B0">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05 2 00 53800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47 757,3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48 037,5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детей из </w:t>
            </w:r>
            <w:r w:rsidRPr="008952B0">
              <w:rPr>
                <w:rFonts w:ascii="Times New Roman" w:eastAsia="Times New Roman" w:hAnsi="Times New Roman" w:cs="Times New Roman"/>
                <w:color w:val="000000"/>
                <w:lang w:eastAsia="ru-RU"/>
              </w:rPr>
              <w:lastRenderedPageBreak/>
              <w:t>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198,6</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206,0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13 041,5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13 583,9</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8952B0">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8952B0">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05 2 00 72160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129,7</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135,0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8952B0">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8952B0">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05 2 00 72160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13 234,8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13 776,7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05 2 00 72170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36 792,1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38 259,6</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55,0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w:t>
            </w:r>
            <w:r w:rsidRPr="008952B0">
              <w:rPr>
                <w:rFonts w:ascii="Times New Roman" w:eastAsia="Times New Roman" w:hAnsi="Times New Roman" w:cs="Times New Roman"/>
                <w:color w:val="000000"/>
                <w:lang w:eastAsia="ru-RU"/>
              </w:rPr>
              <w:lastRenderedPageBreak/>
              <w:t>(Социальные выплаты гражданам, кроме публичных нормативных социальных выплат)</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5 735,8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5 735,8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985,4</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1 026,6</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w:t>
            </w:r>
            <w:proofErr w:type="gramEnd"/>
            <w:r w:rsidRPr="008952B0">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06 2 00 52800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w:t>
            </w:r>
            <w:proofErr w:type="gramEnd"/>
            <w:r w:rsidRPr="008952B0">
              <w:rPr>
                <w:rFonts w:ascii="Times New Roman" w:eastAsia="Times New Roman" w:hAnsi="Times New Roman" w:cs="Times New Roman"/>
                <w:color w:val="000000"/>
                <w:lang w:eastAsia="ru-RU"/>
              </w:rPr>
              <w:t xml:space="preserve">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06 2 00 52800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Ежемесячная денежная выплата, назначаемая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05 2 00 50840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8952B0">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(Иные </w:t>
            </w:r>
            <w:r w:rsidRPr="008952B0">
              <w:rPr>
                <w:rFonts w:ascii="Times New Roman" w:eastAsia="Times New Roman" w:hAnsi="Times New Roman" w:cs="Times New Roman"/>
                <w:color w:val="000000"/>
                <w:lang w:eastAsia="ru-RU"/>
              </w:rPr>
              <w:lastRenderedPageBreak/>
              <w:t>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R0840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288,0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294,0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8952B0">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R0840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29 498,9</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29 961,1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w:t>
            </w:r>
            <w:proofErr w:type="gramEnd"/>
            <w:r w:rsidRPr="008952B0">
              <w:rPr>
                <w:rFonts w:ascii="Times New Roman" w:eastAsia="Times New Roman" w:hAnsi="Times New Roman" w:cs="Times New Roman"/>
                <w:color w:val="000000"/>
                <w:lang w:eastAsia="ru-RU"/>
              </w:rPr>
              <w:t xml:space="preserve">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05 2 00 52700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693,3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721,1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299,8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299,8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1 199,4</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1 401,8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135,3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135,3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8952B0">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w:t>
            </w:r>
            <w:r w:rsidRPr="008952B0">
              <w:rPr>
                <w:rFonts w:ascii="Times New Roman" w:eastAsia="Times New Roman" w:hAnsi="Times New Roman" w:cs="Times New Roman"/>
                <w:color w:val="000000"/>
                <w:lang w:eastAsia="ru-RU"/>
              </w:rPr>
              <w:lastRenderedPageBreak/>
              <w:t>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12 413,1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12 768,7</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8952B0">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1 030,1</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1 030,3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Комитет по имущественным и земельным отношениям Администрации Аксайского района</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914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22 725,0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23 341,1</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10 856,2</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10 856,2</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4 558,0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4 838,0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31,5</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31,5</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1 883,3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1 883,3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206,3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206,3</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2 355,8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2 681,0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99 9 00 24320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800,0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800,0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99 9 00 24340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395,6</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401,4</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99 9 00 24530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1 433,0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1 497,6</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99 9 00 72350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205,3</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145,8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Отдел записи актов гражданского состояния Администрации Аксайского района Ростовской области</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917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3 982,8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3 985,0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государственную регистрацию актов гражданского состояния в рамках подпрограммы «Развитие информационных технологий» муниципальной программы Аксайского района «Информационное общество»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13 1 00 72290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w:t>
            </w:r>
            <w:r w:rsidRPr="008952B0">
              <w:rPr>
                <w:rFonts w:ascii="Times New Roman" w:eastAsia="Times New Roman" w:hAnsi="Times New Roman" w:cs="Times New Roman"/>
                <w:color w:val="000000"/>
                <w:lang w:eastAsia="ru-RU"/>
              </w:rPr>
              <w:lastRenderedPageBreak/>
              <w:t>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123,8</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123,8</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99 9 00 59310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2 735,0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2 735,0</w:t>
            </w:r>
          </w:p>
        </w:tc>
      </w:tr>
      <w:tr w:rsidR="008952B0" w:rsidRPr="008952B0" w:rsidTr="004B2F5E">
        <w:trPr>
          <w:trHeight w:val="20"/>
        </w:trPr>
        <w:tc>
          <w:tcPr>
            <w:tcW w:w="9606"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4B2F5E">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917</w:t>
            </w:r>
          </w:p>
        </w:tc>
        <w:tc>
          <w:tcPr>
            <w:tcW w:w="439"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585"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99 9 00 59310</w:t>
            </w:r>
          </w:p>
        </w:tc>
        <w:tc>
          <w:tcPr>
            <w:tcW w:w="54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297"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1 124,0</w:t>
            </w:r>
          </w:p>
        </w:tc>
        <w:tc>
          <w:tcPr>
            <w:tcW w:w="1276"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4B2F5E">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1 126,2</w:t>
            </w:r>
          </w:p>
        </w:tc>
      </w:tr>
    </w:tbl>
    <w:p w:rsidR="001467FA" w:rsidRDefault="001467FA"/>
    <w:sectPr w:rsidR="001467FA" w:rsidSect="00D65996">
      <w:headerReference w:type="even" r:id="rId7"/>
      <w:headerReference w:type="default" r:id="rId8"/>
      <w:footerReference w:type="even" r:id="rId9"/>
      <w:footerReference w:type="default" r:id="rId10"/>
      <w:headerReference w:type="first" r:id="rId11"/>
      <w:footerReference w:type="first" r:id="rId12"/>
      <w:pgSz w:w="16838" w:h="11906" w:orient="landscape"/>
      <w:pgMar w:top="851" w:right="1134" w:bottom="851"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428" w:rsidRDefault="00696428" w:rsidP="00D65996">
      <w:pPr>
        <w:spacing w:after="0" w:line="240" w:lineRule="auto"/>
      </w:pPr>
      <w:r>
        <w:separator/>
      </w:r>
    </w:p>
  </w:endnote>
  <w:endnote w:type="continuationSeparator" w:id="0">
    <w:p w:rsidR="00696428" w:rsidRDefault="00696428" w:rsidP="00D65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996" w:rsidRDefault="00D6599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1450"/>
      <w:docPartObj>
        <w:docPartGallery w:val="Page Numbers (Bottom of Page)"/>
        <w:docPartUnique/>
      </w:docPartObj>
    </w:sdtPr>
    <w:sdtEndPr/>
    <w:sdtContent>
      <w:p w:rsidR="00D65996" w:rsidRDefault="00D65996">
        <w:pPr>
          <w:pStyle w:val="a5"/>
          <w:jc w:val="center"/>
        </w:pPr>
        <w:r>
          <w:fldChar w:fldCharType="begin"/>
        </w:r>
        <w:r>
          <w:instrText>PAGE   \* MERGEFORMAT</w:instrText>
        </w:r>
        <w:r>
          <w:fldChar w:fldCharType="separate"/>
        </w:r>
        <w:r w:rsidR="004B2F5E">
          <w:rPr>
            <w:noProof/>
          </w:rPr>
          <w:t>29</w:t>
        </w:r>
        <w:r>
          <w:fldChar w:fldCharType="end"/>
        </w:r>
      </w:p>
    </w:sdtContent>
  </w:sdt>
  <w:p w:rsidR="00D65996" w:rsidRDefault="00D6599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996" w:rsidRDefault="00D6599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428" w:rsidRDefault="00696428" w:rsidP="00D65996">
      <w:pPr>
        <w:spacing w:after="0" w:line="240" w:lineRule="auto"/>
      </w:pPr>
      <w:r>
        <w:separator/>
      </w:r>
    </w:p>
  </w:footnote>
  <w:footnote w:type="continuationSeparator" w:id="0">
    <w:p w:rsidR="00696428" w:rsidRDefault="00696428" w:rsidP="00D659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996" w:rsidRDefault="00D6599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996" w:rsidRDefault="00D6599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996" w:rsidRDefault="00D6599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952B0"/>
    <w:rsid w:val="000C701F"/>
    <w:rsid w:val="001467FA"/>
    <w:rsid w:val="00397716"/>
    <w:rsid w:val="004B2F5E"/>
    <w:rsid w:val="00696428"/>
    <w:rsid w:val="00891FBF"/>
    <w:rsid w:val="008952B0"/>
    <w:rsid w:val="00CE599F"/>
    <w:rsid w:val="00D65996"/>
    <w:rsid w:val="00F42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7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599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5996"/>
  </w:style>
  <w:style w:type="paragraph" w:styleId="a5">
    <w:name w:val="footer"/>
    <w:basedOn w:val="a"/>
    <w:link w:val="a6"/>
    <w:uiPriority w:val="99"/>
    <w:unhideWhenUsed/>
    <w:rsid w:val="00D6599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5996"/>
  </w:style>
  <w:style w:type="paragraph" w:styleId="a7">
    <w:name w:val="Balloon Text"/>
    <w:basedOn w:val="a"/>
    <w:link w:val="a8"/>
    <w:uiPriority w:val="99"/>
    <w:semiHidden/>
    <w:unhideWhenUsed/>
    <w:rsid w:val="004B2F5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2F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90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14180</Words>
  <Characters>80826</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Аксайского района</Company>
  <LinksUpToDate>false</LinksUpToDate>
  <CharactersWithSpaces>94817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Анатольевна Шишкунова</dc:creator>
  <cp:keywords/>
  <dc:description/>
  <cp:lastModifiedBy>Imango9</cp:lastModifiedBy>
  <cp:revision>8</cp:revision>
  <cp:lastPrinted>2016-12-01T06:53:00Z</cp:lastPrinted>
  <dcterms:created xsi:type="dcterms:W3CDTF">2016-11-29T15:02:00Z</dcterms:created>
  <dcterms:modified xsi:type="dcterms:W3CDTF">2016-12-01T06:53:00Z</dcterms:modified>
</cp:coreProperties>
</file>